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CC4C81" w:rsidTr="00535979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CC4C81" w:rsidP="00CC4C81" w:rsidRDefault="00CC4C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CC4C81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C4C81" w:rsidP="00CC4C81" w:rsidRDefault="00CC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CC4C81" w:rsidP="00CC4C81" w:rsidRDefault="00CC4C8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C3A13AC" wp14:anchorId="39444C90">
                      <wp:simplePos x="0" y="0"/>
                      <wp:positionH relativeFrom="margin">
                        <wp:posOffset>44450</wp:posOffset>
                      </wp:positionH>
                      <wp:positionV relativeFrom="paragraph">
                        <wp:posOffset>444500</wp:posOffset>
                      </wp:positionV>
                      <wp:extent cx="2168525" cy="561340"/>
                      <wp:effectExtent l="0" t="0" r="22225" b="1016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8525" cy="5613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33F99" w:rsidR="00CC4C81" w:rsidP="00CC4C81" w:rsidRDefault="00CC4C81">
                                  <w:pPr>
                                    <w:jc w:val="center"/>
                                  </w:pPr>
                                  <w:r>
                                    <w:t>Mazeret sınavı açılması talebinde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39444C90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3.5pt;margin-top:35pt;width:170.7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">
                      <v:stroke joinstyle="round"/>
                      <v:textbox inset="1.44pt,0,0,0">
                        <w:txbxContent>
                          <w:p w:rsidRPr="00133F99" w:rsidR="00CC4C81" w:rsidP="00CC4C81" w:rsidRDefault="00CC4C81">
                            <w:pPr>
                              <w:jc w:val="center"/>
                            </w:pPr>
                            <w:r>
                              <w:t>Mazeret sınavı açılması talebinde bulunması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3ECD89C" wp14:anchorId="2B115B6B">
                      <wp:simplePos x="0" y="0"/>
                      <wp:positionH relativeFrom="column">
                        <wp:posOffset>1089343</wp:posOffset>
                      </wp:positionH>
                      <wp:positionV relativeFrom="paragraph">
                        <wp:posOffset>959168</wp:posOffset>
                      </wp:positionV>
                      <wp:extent cx="0" cy="1014412"/>
                      <wp:effectExtent l="76200" t="0" r="57150" b="527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4412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4051B7F">
                      <v:path fillok="f" arrowok="t" o:connecttype="none"/>
                      <o:lock v:ext="edit" shapetype="t"/>
                    </v:shapetype>
                    <v:shape id="Straight Arrow Connector 8" style="position:absolute;margin-left:85.8pt;margin-top:75.55pt;width:0;height:7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 Fakülte Web sayfasında yer alan Mazeret Bildirim Formunu doldurur, geçerli belgelerle birlikte ilgili yönetmelik ve yönergelerde yer alan süreleri dikkate alarak bağlı bulunduğu Bölüm Başkanlığına teslim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*Mazeret Bildirim Formu</w:t>
            </w:r>
          </w:p>
          <w:p w:rsidR="00CC4C81" w:rsidP="00CC4C81" w:rsidRDefault="00C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*İKCÜ Önlisans-Lisans Sınav Yönetmeliği</w:t>
            </w:r>
          </w:p>
          <w:p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*MMF Yönerge</w:t>
            </w:r>
          </w:p>
        </w:tc>
      </w:tr>
      <w:tr w:rsidR="00CC4C81" w:rsidTr="00535979">
        <w:trPr>
          <w:trHeight w:val="2187"/>
        </w:trPr>
        <w:tc>
          <w:tcPr>
            <w:tcW w:w="1277" w:type="dxa"/>
            <w:shd w:val="clear" w:color="auto" w:fill="FFFFFF"/>
            <w:vAlign w:val="center"/>
          </w:tcPr>
          <w:p w:rsidR="00CC4C81" w:rsidP="00CC4C81" w:rsidRDefault="00CC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color w:val="000000"/>
                <w:sz w:val="18"/>
                <w:szCs w:val="18"/>
              </w:rPr>
            </w:pPr>
            <w:r w:rsidRPr="00254C23">
              <w:rPr>
                <w:color w:val="000000"/>
                <w:sz w:val="22"/>
                <w:szCs w:val="22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FF72167" wp14:anchorId="403EB01D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287020</wp:posOffset>
                      </wp:positionV>
                      <wp:extent cx="2118995" cy="1200150"/>
                      <wp:effectExtent l="15240" t="7620" r="8890" b="11430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995" cy="1200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Öğrencinin Mazeret Bildirim Formlarının kontrol edilmesi,değerlendirilmesi ve Mazeret Sınavı açılması için Dekanlığa iletilmesi.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03EB01D">
                      <v:stroke joinstyle="miter"/>
                      <v:path gradientshapeok="t" o:connecttype="rect"/>
                    </v:shapetype>
                    <v:shape id="Flowchart: Process 3" style="position:absolute;margin-left:3.25pt;margin-top:22.6pt;width:166.8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">
                      <v:stroke joinstyle="round"/>
                      <v:textbox inset="1.44pt,0,0,0">
                        <w:txbxContent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Öğrencinin Mazeret Bildirim Formlarının kontrol edilmesi,değerlendirilmesi ve Mazeret Sınavı açılması için Dekanlığa iletilmesi.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C4C81" w:rsidP="00CC4C81" w:rsidRDefault="00CC4C81">
            <w:pPr>
              <w:pStyle w:val="NormalWe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Öğrencilerin Mazeret Sınav başvuruları kayda alınır. İlgili yönetmelik ve yönergeler uyarınca incelenir, değerlendirilir ve sonuçlar  Fakülte Yönetim Kurulunda görüşülmek üzere İKÇÜ-EBYS üzerinden Dekanlığa iletilir. Ayrıca Mazeret Bildirim Formları Dekanlık Öğrenci İşlerine elden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*İKCÜ Önlisans-Lisans Sınav Yönetmeliği  *MMF Yönergesi</w:t>
            </w:r>
          </w:p>
          <w:p w:rsidR="00CC4C81" w:rsidP="00CC4C81" w:rsidRDefault="00CC4C8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CC4C81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C4C81" w:rsidP="00CC4C81" w:rsidRDefault="00CC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CC4C81" w:rsidP="00CC4C81" w:rsidRDefault="00CC4C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F4C09AB" wp14:anchorId="06C9303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-312420</wp:posOffset>
                      </wp:positionV>
                      <wp:extent cx="0" cy="1285875"/>
                      <wp:effectExtent l="76200" t="0" r="95250" b="476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style="position:absolute;margin-left:90.45pt;margin-top:-24.6pt;width:0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" w14:anchorId="65E1AD8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DC10F59" wp14:anchorId="531BD4D7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712470</wp:posOffset>
                      </wp:positionV>
                      <wp:extent cx="2118995" cy="2107565"/>
                      <wp:effectExtent l="0" t="0" r="14605" b="26035"/>
                      <wp:wrapNone/>
                      <wp:docPr id="6" name="Flowchart: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995" cy="21075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Öğrencilere Mazeret Sınav tanımlamasının yapılması, Mazeret Sınav programlarının belirlenmesi, taslaklara işlenmesi ve Dekanlığa iletilmesi </w:t>
                                  </w:r>
                                </w:p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6" style="position:absolute;margin-left:10.8pt;margin-top:56.1pt;width:166.85pt;height:16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" w14:anchorId="531BD4D7">
                      <v:stroke joinstyle="round"/>
                      <v:textbox inset="1.44pt,0,0,0">
                        <w:txbxContent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Öğrencilere Mazeret Sınav tanımlamasının yapılması, Mazeret Sınav programlarının belirlenmesi, taslaklara işlenmesi ve Dekanlığa iletilmesi </w:t>
                            </w:r>
                          </w:p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0FC0BA7" wp14:anchorId="2276C1F8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2693035</wp:posOffset>
                      </wp:positionV>
                      <wp:extent cx="0" cy="871538"/>
                      <wp:effectExtent l="76200" t="0" r="57150" b="6223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style="position:absolute;margin-left:92.15pt;margin-top:212.05pt;width:0;height:6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" w14:anchorId="13127F98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CC4C81" w:rsidP="00CC4C81" w:rsidRDefault="00CC4C8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Bölümler tarafından İKCÜ-EBYS üzerinden iletilen Mazeret Bildirim Formları Fakülte Yönetim Kurulunda görüşülüp karara bağlanır. Kararda yer alan öğrencilerin Mazeret Sınavları İKCÜ-UBS Otomasyon sisteminde tanımlanır. Fakülte derslerinin sınav programları Akademik Takvimde belirtilen tarihler dikkate alınarak hazırlanır. Dış birimlerin yürütücüsü olduğu derslerin Mazeret Sınavlarının belirlenmesi için Kurul Kararı ilgili birimlere İKCÜ-EBYS üzerinden iletilir.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sz w:val="22"/>
                <w:szCs w:val="22"/>
              </w:rPr>
            </w:pPr>
            <w:r w:rsidRPr="00FB4F4D">
              <w:rPr>
                <w:sz w:val="22"/>
                <w:szCs w:val="22"/>
              </w:rPr>
              <w:t>*Akademik Takvim</w:t>
            </w:r>
          </w:p>
          <w:p w:rsidRPr="007757EC" w:rsidR="00CC4C81" w:rsidP="00CC4C81" w:rsidRDefault="00CC4C81">
            <w:pPr>
              <w:rPr>
                <w:sz w:val="22"/>
                <w:szCs w:val="22"/>
              </w:rPr>
            </w:pPr>
            <w:r w:rsidRPr="007757EC">
              <w:rPr>
                <w:sz w:val="22"/>
                <w:szCs w:val="22"/>
              </w:rPr>
              <w:t>*İKCÜ Önlisans-Lisans Sınav Yönetmeliği  *MMF Yönergesi</w:t>
            </w:r>
          </w:p>
          <w:p w:rsidR="00CC4C81" w:rsidP="00CC4C81" w:rsidRDefault="00CC4C81">
            <w:pPr>
              <w:rPr>
                <w:sz w:val="22"/>
                <w:szCs w:val="22"/>
              </w:rPr>
            </w:pPr>
            <w:r w:rsidRPr="007757EC">
              <w:rPr>
                <w:sz w:val="22"/>
                <w:szCs w:val="22"/>
              </w:rPr>
              <w:t>*İKCÜ-EBYS</w:t>
            </w:r>
          </w:p>
          <w:p w:rsidRPr="00A30848"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*İKCÜ-UBS Otomasyon Sistemi</w:t>
            </w:r>
          </w:p>
        </w:tc>
      </w:tr>
      <w:tr w:rsidR="00CC4C81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CC4C81" w:rsidP="00CC4C81" w:rsidRDefault="00CC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Dekanlık Öğrenci İşleri</w:t>
            </w:r>
          </w:p>
          <w:p w:rsidRPr="00A30848" w:rsidR="00CC4C81" w:rsidP="00CC4C81" w:rsidRDefault="00CC4C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ÖİDB</w:t>
            </w:r>
          </w:p>
        </w:tc>
        <w:tc>
          <w:tcPr>
            <w:tcW w:w="3691" w:type="dxa"/>
            <w:noWrap/>
            <w:vAlign w:val="center"/>
          </w:tcPr>
          <w:p w:rsidRPr="00A30848"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74E6293" wp14:anchorId="2057E73A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-267335</wp:posOffset>
                      </wp:positionV>
                      <wp:extent cx="2182495" cy="1233170"/>
                      <wp:effectExtent l="0" t="0" r="27305" b="24130"/>
                      <wp:wrapNone/>
                      <wp:docPr id="7" name="Flowchart: Alternate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95" cy="12331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C4C81" w:rsidP="00CC4C81" w:rsidRDefault="00CC4C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Mazeret Sınav Programları için derslik tahsis edilmesi ve sınav programının ilan edilmesi.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7" style="position:absolute;margin-left:1.1pt;margin-top:-21.05pt;width:171.85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" w14:anchorId="2057E73A">
                      <v:stroke joinstyle="round"/>
                      <v:textbox inset="1.44pt,0,0,0">
                        <w:txbxContent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C4C81" w:rsidP="00CC4C81" w:rsidRDefault="00CC4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Mazeret Sınav Programları için derslik tahsis edilmesi ve sınav programının ilan edilmesi.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CC4C81" w:rsidP="00CC4C81" w:rsidRDefault="00CC4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Mazeret Sınav gün ve saatleri belirlenen derslerin sınavlarının yapılacağı dersliklerin tahsisi için programlar Yönetim Kurulu Kararı ile birlikte İKCÜ-EBYS  üzerinden Öğrenci İşleri Daire Başkanlığı’na iletilir. ÖİDB tarafından tahsis işlemini takiben Mazeret Sınav programı Fakülte Web sayfasından duyurulur, Fakülteye ait ilan panolarına asılır, öğrencilere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4C81" w:rsidP="00CC4C81" w:rsidRDefault="00CC4C81">
            <w:pPr>
              <w:rPr>
                <w:sz w:val="22"/>
                <w:szCs w:val="22"/>
              </w:rPr>
            </w:pPr>
            <w:r w:rsidRPr="003A2D05">
              <w:rPr>
                <w:sz w:val="22"/>
                <w:szCs w:val="22"/>
              </w:rPr>
              <w:t>*Akademik Takvim</w:t>
            </w:r>
          </w:p>
          <w:p w:rsidR="00CC4C81" w:rsidP="00CC4C81" w:rsidRDefault="00C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*İKCÜ-EBYS</w:t>
            </w:r>
          </w:p>
          <w:p w:rsidRPr="00A30848" w:rsidR="00CC4C81" w:rsidP="00CC4C81" w:rsidRDefault="00CC4C81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d6234061e4a446c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B4" w:rsidRDefault="006340B4">
      <w:r>
        <w:separator/>
      </w:r>
    </w:p>
  </w:endnote>
  <w:endnote w:type="continuationSeparator" w:id="0">
    <w:p w:rsidR="006340B4" w:rsidRDefault="006340B4">
      <w:r>
        <w:continuationSeparator/>
      </w:r>
    </w:p>
  </w:endnote>
  <w:endnote w:id="1">
    <w:p w:rsidR="00CC4C81" w:rsidRDefault="00CC4C81" w:rsidP="00CC4C81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B4" w:rsidRDefault="006340B4">
      <w:r>
        <w:separator/>
      </w:r>
    </w:p>
  </w:footnote>
  <w:footnote w:type="continuationSeparator" w:id="0">
    <w:p w:rsidR="006340B4" w:rsidRDefault="006340B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BAŞVURULARI VE MAZERET SINAVI PROGRAMLARININ HAZIRLANMASI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İA/MMF/35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40B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40B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441F2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40B4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4E28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4C81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6234061e4a446c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5F28-1DA4-4332-8FC8-6FCFE2DC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SINAVI İŞ AKIŞI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2022-09-06T08:44:00Z</dcterms:created>
  <dcterms:modified xsi:type="dcterms:W3CDTF">2022-09-06T08:44:00Z</dcterms:modified>
</cp:coreProperties>
</file>